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1A6" w:rsidRPr="007E14AB" w:rsidRDefault="005461A6" w:rsidP="005461A6">
      <w:pPr>
        <w:jc w:val="center"/>
        <w:rPr>
          <w:sz w:val="18"/>
          <w:szCs w:val="18"/>
        </w:rPr>
      </w:pPr>
      <w:r w:rsidRPr="007E14AB">
        <w:rPr>
          <w:bCs/>
          <w:sz w:val="18"/>
          <w:szCs w:val="18"/>
        </w:rPr>
        <w:t>Alapfogalmak</w:t>
      </w: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 xml:space="preserve">Egészség </w:t>
      </w:r>
    </w:p>
    <w:p w:rsidR="005461A6" w:rsidRPr="007E14AB" w:rsidRDefault="005461A6" w:rsidP="005461A6">
      <w:pPr>
        <w:numPr>
          <w:ilvl w:val="0"/>
          <w:numId w:val="1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Az egészség az életműködés zavartalansága, a szervezet, illetve a szervek betegség nélküli állapota. </w:t>
      </w:r>
    </w:p>
    <w:p w:rsidR="005461A6" w:rsidRPr="007E14AB" w:rsidRDefault="005461A6" w:rsidP="005461A6">
      <w:pPr>
        <w:numPr>
          <w:ilvl w:val="0"/>
          <w:numId w:val="1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Az egészségügyi Világszervezet (WHO) meghatározása szerint: ”A teljes testi, szellemi és szociális jólét állapota, nem csupán a betegség, illetve a testi fogyatékosság hiánya. Alapvető emberi, illetve természeti érték. A testi, szellemi és a lelki működések egyensúlyának következtében áll fenn. Ennek feltétele a személyek kapcsolatának harmóniája (társadalmi, szociális feltétel) és a természeti környezettel való kapcsolat harmóniája (ökológiai feltétel). </w:t>
      </w:r>
    </w:p>
    <w:p w:rsidR="005461A6" w:rsidRPr="007E14AB" w:rsidRDefault="005461A6" w:rsidP="005461A6">
      <w:pPr>
        <w:numPr>
          <w:ilvl w:val="0"/>
          <w:numId w:val="1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Ezért az egészség érzése (egészségvédelem) közös felelősség, amelyre a társadalomnak neveléssel és példával kell felkészítenie a fiatal nemzedéket (egészségnevelés), hogy az életvitelében, életmódjában képes legyen azt tovább erősíteni, megszilárdítani (egészségfejlesztés). </w:t>
      </w:r>
    </w:p>
    <w:p w:rsidR="005461A6" w:rsidRPr="007E14AB" w:rsidRDefault="005461A6" w:rsidP="005461A6">
      <w:pPr>
        <w:numPr>
          <w:ilvl w:val="0"/>
          <w:numId w:val="1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Összefoglalva: addig vagyunk egészségesek, amíg alkalmazkodni tudunk a szó teljes: testi, lelki és közösségi értelmében.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 xml:space="preserve">Egészséges életmód </w:t>
      </w:r>
    </w:p>
    <w:p w:rsidR="005461A6" w:rsidRPr="007E14AB" w:rsidRDefault="005461A6" w:rsidP="005461A6">
      <w:pPr>
        <w:numPr>
          <w:ilvl w:val="0"/>
          <w:numId w:val="2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>Az egészséges életmód alapelvei mindenkire nézve azonosak: a helyes táplálkozás, a rendszeres fizikai aktivitás és a megfelelő pihenés meghatározó jelentőségű az elsődleges megelőzésben (prevenció).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proofErr w:type="spellStart"/>
      <w:r w:rsidRPr="007E14AB">
        <w:rPr>
          <w:b/>
          <w:bCs/>
          <w:sz w:val="18"/>
          <w:szCs w:val="18"/>
        </w:rPr>
        <w:t>Homeosztázis</w:t>
      </w:r>
      <w:proofErr w:type="spellEnd"/>
      <w:r w:rsidRPr="007E14AB">
        <w:rPr>
          <w:b/>
          <w:bCs/>
          <w:sz w:val="18"/>
          <w:szCs w:val="18"/>
        </w:rPr>
        <w:t xml:space="preserve"> </w:t>
      </w:r>
    </w:p>
    <w:p w:rsidR="005461A6" w:rsidRPr="007E14AB" w:rsidRDefault="005461A6" w:rsidP="005461A6">
      <w:pPr>
        <w:numPr>
          <w:ilvl w:val="0"/>
          <w:numId w:val="3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</w:t>
      </w:r>
      <w:proofErr w:type="spellStart"/>
      <w:r w:rsidRPr="007E14AB">
        <w:rPr>
          <w:bCs/>
          <w:sz w:val="18"/>
          <w:szCs w:val="18"/>
        </w:rPr>
        <w:t>homeosztázis</w:t>
      </w:r>
      <w:proofErr w:type="spellEnd"/>
      <w:r w:rsidRPr="007E14AB">
        <w:rPr>
          <w:bCs/>
          <w:sz w:val="18"/>
          <w:szCs w:val="18"/>
        </w:rPr>
        <w:t xml:space="preserve"> a szervezet működőképességének fenntartása érdekében a szervrendszerek összehangolt, </w:t>
      </w:r>
      <w:proofErr w:type="spellStart"/>
      <w:r w:rsidRPr="007E14AB">
        <w:rPr>
          <w:bCs/>
          <w:sz w:val="18"/>
          <w:szCs w:val="18"/>
        </w:rPr>
        <w:t>multistabil</w:t>
      </w:r>
      <w:proofErr w:type="spellEnd"/>
      <w:r w:rsidRPr="007E14AB">
        <w:rPr>
          <w:bCs/>
          <w:sz w:val="18"/>
          <w:szCs w:val="18"/>
        </w:rPr>
        <w:t xml:space="preserve">, dinamikus egyensúlyi állapota. </w:t>
      </w:r>
    </w:p>
    <w:p w:rsidR="005461A6" w:rsidRPr="007E14AB" w:rsidRDefault="005461A6" w:rsidP="005461A6">
      <w:pPr>
        <w:numPr>
          <w:ilvl w:val="0"/>
          <w:numId w:val="3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 szabályozást az idegrendszeri és hormonális folyamatok összessége biztosítja folyamatosan, egész életünkön át. A szervezet működőképességét viszonylag tág élettani, biokémiai határok között megőrzi. </w:t>
      </w:r>
    </w:p>
    <w:p w:rsidR="005461A6" w:rsidRPr="007E14AB" w:rsidRDefault="005461A6" w:rsidP="005461A6">
      <w:pPr>
        <w:numPr>
          <w:ilvl w:val="0"/>
          <w:numId w:val="3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Az életfolyamatok fenntartása szabályozási </w:t>
      </w:r>
      <w:proofErr w:type="gramStart"/>
      <w:r w:rsidRPr="007E14AB">
        <w:rPr>
          <w:bCs/>
          <w:sz w:val="18"/>
          <w:szCs w:val="18"/>
        </w:rPr>
        <w:t>szinten</w:t>
      </w:r>
      <w:proofErr w:type="gramEnd"/>
      <w:r w:rsidRPr="007E14AB">
        <w:rPr>
          <w:bCs/>
          <w:sz w:val="18"/>
          <w:szCs w:val="18"/>
        </w:rPr>
        <w:t xml:space="preserve"> többszörösen biztosított, ezért nevezzük „</w:t>
      </w:r>
      <w:proofErr w:type="spellStart"/>
      <w:r w:rsidRPr="007E14AB">
        <w:rPr>
          <w:bCs/>
          <w:sz w:val="18"/>
          <w:szCs w:val="18"/>
        </w:rPr>
        <w:t>multistabilnak</w:t>
      </w:r>
      <w:proofErr w:type="spellEnd"/>
      <w:r w:rsidRPr="007E14AB">
        <w:rPr>
          <w:bCs/>
          <w:sz w:val="18"/>
          <w:szCs w:val="18"/>
        </w:rPr>
        <w:t xml:space="preserve">” a rendszert. </w:t>
      </w:r>
    </w:p>
    <w:p w:rsidR="005461A6" w:rsidRPr="007E14AB" w:rsidRDefault="005461A6" w:rsidP="005461A6">
      <w:pPr>
        <w:numPr>
          <w:ilvl w:val="0"/>
          <w:numId w:val="3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 szervezet a saját „normális” működésében fellépő kisebb-nagyobb zavarokat sokoldalúan kompenzálni próbálja, illetve bizonyos határokon belül fokozott működéssel, a rendelkezésre álló tartalékok „átcsoportosításával” fenntartja az egyensúlyt a működőképesség érdekében, ezért használjuk a „dinamikus” jelzőt.</w:t>
      </w:r>
    </w:p>
    <w:p w:rsidR="005461A6" w:rsidRPr="007E14AB" w:rsidRDefault="005461A6" w:rsidP="005461A6">
      <w:pPr>
        <w:numPr>
          <w:ilvl w:val="0"/>
          <w:numId w:val="3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Az egyensúlyi állapot fenntartása tulajdonképpen egyfajta védekezési mechanizmus, és a szervezet alkalmazkodási folyamatainak az alapja (pl. betegségek, fizikai terhelés, stb.).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>Szabadidő</w:t>
      </w:r>
    </w:p>
    <w:p w:rsidR="005461A6" w:rsidRPr="007E14AB" w:rsidRDefault="005461A6" w:rsidP="005461A6">
      <w:pPr>
        <w:numPr>
          <w:ilvl w:val="0"/>
          <w:numId w:val="4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Szabadidőn a társadalmilag kötött (munka, tanulás, közlekedés; állampolgári és családi kötelezettségek stb.), azaz az egyén mások iránti-, és a fiziológiai szükségletek kielégítésén, az egyén önmagával szembeni kötelezettségein (táplálkozás, testápolás, alvás) túl fönnmaradó szabad felhasználású időt értjük. </w:t>
      </w:r>
    </w:p>
    <w:p w:rsidR="005461A6" w:rsidRPr="007E14AB" w:rsidRDefault="005461A6" w:rsidP="005461A6">
      <w:pPr>
        <w:numPr>
          <w:ilvl w:val="0"/>
          <w:numId w:val="4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Vannak szociológusok, akik a társadalmi időt fölbontják munka- és kényszerű időre (munkába-, iskolába járás, bevásárlások, családi- és társadalmi kötelezettségek, orvosi vizsgálat, stb.), valamint a fiziológiai szükségletek kielégítésére szolgáló időből (biológiai idő) kivonják az alvásra fordított időt és a maradékot tudatos biológiai időnek nevezik. </w:t>
      </w:r>
    </w:p>
    <w:p w:rsidR="005461A6" w:rsidRPr="007E14AB" w:rsidRDefault="005461A6" w:rsidP="005461A6">
      <w:pPr>
        <w:numPr>
          <w:ilvl w:val="0"/>
          <w:numId w:val="4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További logikus bontás a szabadidő tagolása napi-, hétvégi időre, valamint az évi fizetett szabadságra. </w:t>
      </w:r>
    </w:p>
    <w:p w:rsidR="005461A6" w:rsidRPr="007E14AB" w:rsidRDefault="005461A6" w:rsidP="005461A6">
      <w:pPr>
        <w:numPr>
          <w:ilvl w:val="0"/>
          <w:numId w:val="4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További értelmezési bontás a szükségleteken kívüli teljes idő (</w:t>
      </w:r>
      <w:proofErr w:type="spellStart"/>
      <w:r w:rsidRPr="007E14AB">
        <w:rPr>
          <w:bCs/>
          <w:sz w:val="18"/>
          <w:szCs w:val="18"/>
        </w:rPr>
        <w:t>freetime</w:t>
      </w:r>
      <w:proofErr w:type="spellEnd"/>
      <w:r w:rsidRPr="007E14AB">
        <w:rPr>
          <w:bCs/>
          <w:sz w:val="18"/>
          <w:szCs w:val="18"/>
        </w:rPr>
        <w:t xml:space="preserve">, </w:t>
      </w:r>
      <w:proofErr w:type="spellStart"/>
      <w:r w:rsidRPr="007E14AB">
        <w:rPr>
          <w:bCs/>
          <w:sz w:val="18"/>
          <w:szCs w:val="18"/>
        </w:rPr>
        <w:t>Freizeit</w:t>
      </w:r>
      <w:proofErr w:type="spellEnd"/>
      <w:r w:rsidRPr="007E14AB">
        <w:rPr>
          <w:bCs/>
          <w:sz w:val="18"/>
          <w:szCs w:val="18"/>
        </w:rPr>
        <w:t xml:space="preserve">) további minősítő bontása a </w:t>
      </w:r>
      <w:proofErr w:type="spellStart"/>
      <w:r w:rsidRPr="007E14AB">
        <w:rPr>
          <w:bCs/>
          <w:sz w:val="18"/>
          <w:szCs w:val="18"/>
        </w:rPr>
        <w:t>leisure-re</w:t>
      </w:r>
      <w:proofErr w:type="spellEnd"/>
      <w:r w:rsidRPr="007E14AB">
        <w:rPr>
          <w:bCs/>
          <w:sz w:val="18"/>
          <w:szCs w:val="18"/>
        </w:rPr>
        <w:t xml:space="preserve">, ami egyszerűsítve a minőségi, jól megélt élménnyel járó szabadidőt jelenti.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Prevenció</w:t>
      </w:r>
    </w:p>
    <w:p w:rsidR="005461A6" w:rsidRPr="007E14AB" w:rsidRDefault="005461A6" w:rsidP="005461A6">
      <w:pPr>
        <w:numPr>
          <w:ilvl w:val="0"/>
          <w:numId w:val="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>Prevención a megelőzést értjük. Az elsődleges megelőzés körébe tartozik minden olyan tevékenység, ill. gyakorlat, amely révén csökken a megbetegedések, a deformitások, azaz: az egészségkárosodás veszélye.</w:t>
      </w:r>
    </w:p>
    <w:p w:rsidR="005461A6" w:rsidRPr="007E14AB" w:rsidRDefault="005461A6" w:rsidP="005461A6">
      <w:pPr>
        <w:numPr>
          <w:ilvl w:val="0"/>
          <w:numId w:val="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Napjainkban azért kap olyan nagy hangsúlyt a prevenció, mert a megbetegedési (morbiditási), ill. a halálozási (mortalitási) statisztikákban meghatározó szerepet játszó betegségcsoportok leküzdése nem képzelhető el kizárólag a gyógyító eljárások fejlesztése révén. </w:t>
      </w:r>
    </w:p>
    <w:p w:rsidR="005461A6" w:rsidRPr="007E14AB" w:rsidRDefault="005461A6" w:rsidP="005461A6">
      <w:pPr>
        <w:numPr>
          <w:ilvl w:val="0"/>
          <w:numId w:val="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szakemberek egybehangzó véleménye szerint csak az egészséges életmód általánossá válása fordíthatná meg a jelenlegi tendenciát, javíthatna az igen kedvezőtlen egészségügyi adatokon. </w:t>
      </w:r>
    </w:p>
    <w:p w:rsidR="005461A6" w:rsidRPr="007E14AB" w:rsidRDefault="005461A6" w:rsidP="005461A6">
      <w:pPr>
        <w:numPr>
          <w:ilvl w:val="0"/>
          <w:numId w:val="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Az elsődleges prevenció a betegségek bekövetkezését előfordulását védi ki; a másodlagos azokat a tevékenységeket jelenti, amivel a betegségeket a korai stádiumukban lehet felfedni és a további romlást megállítani; a harmadlagos megelőzés a betegségek kezelése, gondozása útján kívánja a romlást visszafordítani és a rehabilitáció útján visszavezetni az egyént az egészséghez.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sz w:val="18"/>
          <w:szCs w:val="18"/>
        </w:rPr>
      </w:pPr>
      <w:r w:rsidRPr="007E14AB">
        <w:rPr>
          <w:b/>
          <w:bCs/>
          <w:sz w:val="18"/>
          <w:szCs w:val="18"/>
        </w:rPr>
        <w:t>Rekreáció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rekreáció az elfogadott nemzetközi értelmezésben a szabadidő eltöltés kultúrája. Azon belül is a jó közérzet, a jól-érzés, a jól-lét, a minőségi élet megteremtését szolgálja, miközben a </w:t>
      </w:r>
      <w:proofErr w:type="spellStart"/>
      <w:r w:rsidRPr="007E14AB">
        <w:rPr>
          <w:bCs/>
          <w:sz w:val="18"/>
          <w:szCs w:val="18"/>
        </w:rPr>
        <w:t>rekreálódó</w:t>
      </w:r>
      <w:proofErr w:type="spellEnd"/>
      <w:r w:rsidRPr="007E14AB">
        <w:rPr>
          <w:bCs/>
          <w:sz w:val="18"/>
          <w:szCs w:val="18"/>
        </w:rPr>
        <w:t xml:space="preserve"> felüdülését, felfrissülését és szórakozását is eredményezi. 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Eredeti szociológiai értelmezésében a munkavégző képesség helyreállítását, újratermelését tekintették elsődleges feladatának. Nevezik az életminőség tanának is. 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  <w:u w:val="single"/>
        </w:rPr>
      </w:pPr>
      <w:r w:rsidRPr="007E14AB">
        <w:rPr>
          <w:bCs/>
          <w:sz w:val="18"/>
          <w:szCs w:val="18"/>
        </w:rPr>
        <w:t>Totális értelmezésben a civilizációs fejlődés kihívásaira adott választevékenység, amit elsősorban szabadidőnkben végzünk.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társadalmi funkciója a munkavégző képesség megteremtése, helyreállítása és növelése; 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  <w:u w:val="single"/>
        </w:rPr>
      </w:pPr>
      <w:r w:rsidRPr="007E14AB">
        <w:rPr>
          <w:bCs/>
          <w:sz w:val="18"/>
          <w:szCs w:val="18"/>
        </w:rPr>
        <w:t xml:space="preserve"> egyéni motivációja a felüdülés, felfrissülés és szórakozás, 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lastRenderedPageBreak/>
        <w:t xml:space="preserve"> feladata a szabadidő </w:t>
      </w:r>
      <w:proofErr w:type="spellStart"/>
      <w:r w:rsidRPr="007E14AB">
        <w:rPr>
          <w:bCs/>
          <w:sz w:val="18"/>
          <w:szCs w:val="18"/>
        </w:rPr>
        <w:t>kultúrált</w:t>
      </w:r>
      <w:proofErr w:type="spellEnd"/>
      <w:r w:rsidRPr="007E14AB">
        <w:rPr>
          <w:bCs/>
          <w:sz w:val="18"/>
          <w:szCs w:val="18"/>
        </w:rPr>
        <w:t xml:space="preserve"> eltöltése; </w:t>
      </w:r>
    </w:p>
    <w:p w:rsidR="005461A6" w:rsidRPr="007E14AB" w:rsidRDefault="005461A6" w:rsidP="005461A6">
      <w:pPr>
        <w:numPr>
          <w:ilvl w:val="0"/>
          <w:numId w:val="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eredménye pedig társadalmi méretekben és az egyén szintjén is a jól- megélt minőségi élet.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Wellness</w:t>
      </w:r>
    </w:p>
    <w:p w:rsidR="005461A6" w:rsidRPr="007E14AB" w:rsidRDefault="005461A6" w:rsidP="005461A6">
      <w:pPr>
        <w:numPr>
          <w:ilvl w:val="0"/>
          <w:numId w:val="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wellness fogalma (és maga a jelenség) egyidejűleg (a 80-as évek elején) a </w:t>
      </w:r>
      <w:proofErr w:type="spellStart"/>
      <w:r w:rsidRPr="007E14AB">
        <w:rPr>
          <w:bCs/>
          <w:sz w:val="18"/>
          <w:szCs w:val="18"/>
        </w:rPr>
        <w:t>fitnessel</w:t>
      </w:r>
      <w:proofErr w:type="spellEnd"/>
      <w:r w:rsidRPr="007E14AB">
        <w:rPr>
          <w:bCs/>
          <w:sz w:val="18"/>
          <w:szCs w:val="18"/>
        </w:rPr>
        <w:t xml:space="preserve"> együtt az USA-ban alakult ki, formálódott. </w:t>
      </w:r>
    </w:p>
    <w:p w:rsidR="005461A6" w:rsidRPr="007E14AB" w:rsidRDefault="005461A6" w:rsidP="005461A6">
      <w:pPr>
        <w:numPr>
          <w:ilvl w:val="0"/>
          <w:numId w:val="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>A wellness maga az életminőség (</w:t>
      </w:r>
      <w:proofErr w:type="spellStart"/>
      <w:r w:rsidRPr="007E14AB">
        <w:rPr>
          <w:bCs/>
          <w:sz w:val="18"/>
          <w:szCs w:val="18"/>
        </w:rPr>
        <w:t>Quality</w:t>
      </w:r>
      <w:proofErr w:type="spellEnd"/>
      <w:r w:rsidRPr="007E14AB">
        <w:rPr>
          <w:bCs/>
          <w:sz w:val="18"/>
          <w:szCs w:val="18"/>
        </w:rPr>
        <w:t xml:space="preserve"> of Life), szemben a betegeskedéssel. </w:t>
      </w:r>
    </w:p>
    <w:p w:rsidR="005461A6" w:rsidRPr="007E14AB" w:rsidRDefault="005461A6" w:rsidP="005461A6">
      <w:pPr>
        <w:numPr>
          <w:ilvl w:val="0"/>
          <w:numId w:val="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Szemben a </w:t>
      </w:r>
      <w:proofErr w:type="spellStart"/>
      <w:r w:rsidRPr="007E14AB">
        <w:rPr>
          <w:bCs/>
          <w:sz w:val="18"/>
          <w:szCs w:val="18"/>
        </w:rPr>
        <w:t>fittness</w:t>
      </w:r>
      <w:proofErr w:type="spellEnd"/>
      <w:r w:rsidRPr="007E14AB">
        <w:rPr>
          <w:bCs/>
          <w:sz w:val="18"/>
          <w:szCs w:val="18"/>
        </w:rPr>
        <w:t xml:space="preserve"> test-irányultságával, a wellness az egészséget a totális értelmezésnek megfelelően kezeli. </w:t>
      </w:r>
    </w:p>
    <w:p w:rsidR="005461A6" w:rsidRPr="007E14AB" w:rsidRDefault="005461A6" w:rsidP="005461A6">
      <w:pPr>
        <w:numPr>
          <w:ilvl w:val="0"/>
          <w:numId w:val="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Napjainkra egyfajta sikerkoncepcióvá vált, amely az egészség szempontjából fontos tudományos felismeréseket összekapcsolja, és egységes, sikert és szórakozást ígérő egészség-megőrzési programmá kovácsolja azokat. </w:t>
      </w:r>
    </w:p>
    <w:p w:rsidR="005461A6" w:rsidRPr="007E14AB" w:rsidRDefault="005461A6" w:rsidP="005461A6">
      <w:pPr>
        <w:numPr>
          <w:ilvl w:val="0"/>
          <w:numId w:val="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Jelszavak: egészség jó közérzet boldogságérzet. </w:t>
      </w:r>
    </w:p>
    <w:p w:rsidR="005461A6" w:rsidRPr="007E14AB" w:rsidRDefault="005461A6" w:rsidP="005461A6">
      <w:pPr>
        <w:numPr>
          <w:ilvl w:val="0"/>
          <w:numId w:val="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Eszközei: egészséges életmód, kényeztető és szépészeti programok, kikapcsolódás, szórakozás, harmonikus társas- és társasági kapcsolatok.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wellness hat legfontosabb ismérve </w:t>
      </w:r>
      <w:proofErr w:type="spellStart"/>
      <w:r w:rsidRPr="007E14AB">
        <w:rPr>
          <w:bCs/>
          <w:sz w:val="18"/>
          <w:szCs w:val="18"/>
        </w:rPr>
        <w:t>Dunn</w:t>
      </w:r>
      <w:proofErr w:type="spellEnd"/>
      <w:r w:rsidRPr="007E14AB">
        <w:rPr>
          <w:bCs/>
          <w:sz w:val="18"/>
          <w:szCs w:val="18"/>
        </w:rPr>
        <w:t xml:space="preserve"> H. </w:t>
      </w:r>
      <w:proofErr w:type="spellStart"/>
      <w:r w:rsidRPr="007E14AB">
        <w:rPr>
          <w:bCs/>
          <w:sz w:val="18"/>
          <w:szCs w:val="18"/>
        </w:rPr>
        <w:t>Travis</w:t>
      </w:r>
      <w:proofErr w:type="spellEnd"/>
      <w:r w:rsidRPr="007E14AB">
        <w:rPr>
          <w:bCs/>
          <w:sz w:val="18"/>
          <w:szCs w:val="18"/>
        </w:rPr>
        <w:t xml:space="preserve"> szerint (1985): </w:t>
      </w:r>
    </w:p>
    <w:p w:rsidR="005461A6" w:rsidRPr="007E14AB" w:rsidRDefault="005461A6" w:rsidP="005461A6">
      <w:pPr>
        <w:numPr>
          <w:ilvl w:val="0"/>
          <w:numId w:val="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Az egyén egészséghez kapcsolódó felelősségtudata.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2.   Rendszeres testmozgás.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3.   Egészséges táplálkozás (ételek és italok megválogatása).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4. Káros szenvedélyek (élvezeti cikkek, függőséget okozó szerek) kerülése, óvatosság a gyógyszerek szedésében.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5.  Rendszeres ellazulás és </w:t>
      </w:r>
      <w:proofErr w:type="spellStart"/>
      <w:r w:rsidRPr="007E14AB">
        <w:rPr>
          <w:bCs/>
          <w:sz w:val="18"/>
          <w:szCs w:val="18"/>
        </w:rPr>
        <w:t>stresszkezelés</w:t>
      </w:r>
      <w:proofErr w:type="spellEnd"/>
      <w:r w:rsidRPr="007E14AB">
        <w:rPr>
          <w:bCs/>
          <w:sz w:val="18"/>
          <w:szCs w:val="18"/>
        </w:rPr>
        <w:t xml:space="preserve">.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6. Környezetbarát szemléletmód (környezettudatosság) </w:t>
      </w:r>
    </w:p>
    <w:p w:rsidR="005461A6" w:rsidRPr="007E14AB" w:rsidRDefault="005461A6" w:rsidP="005461A6">
      <w:p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Ezek Kovács Tamás szerint (2004) mára kiegészültek az alábbiakkal: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7. Szabadidőtudat (szemlélet)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  <w:smartTag w:uri="urn:schemas-microsoft-com:office:smarttags" w:element="metricconverter">
        <w:smartTagPr>
          <w:attr w:name="ProductID" w:val="8. A"/>
        </w:smartTagPr>
        <w:r w:rsidRPr="007E14AB">
          <w:rPr>
            <w:bCs/>
            <w:sz w:val="18"/>
            <w:szCs w:val="18"/>
          </w:rPr>
          <w:t>8. A</w:t>
        </w:r>
      </w:smartTag>
      <w:r w:rsidRPr="007E14AB">
        <w:rPr>
          <w:bCs/>
          <w:sz w:val="18"/>
          <w:szCs w:val="18"/>
        </w:rPr>
        <w:t xml:space="preserve"> (külső) megjelenésbeli és megnyilvánulásbeli igényesség. </w:t>
      </w:r>
    </w:p>
    <w:p w:rsidR="005461A6" w:rsidRPr="007E14AB" w:rsidRDefault="005461A6" w:rsidP="005461A6">
      <w:pPr>
        <w:ind w:firstLine="360"/>
        <w:rPr>
          <w:bCs/>
          <w:sz w:val="18"/>
          <w:szCs w:val="18"/>
        </w:rPr>
      </w:pPr>
    </w:p>
    <w:p w:rsidR="005461A6" w:rsidRPr="007E14AB" w:rsidRDefault="005461A6" w:rsidP="005461A6">
      <w:pPr>
        <w:numPr>
          <w:ilvl w:val="0"/>
          <w:numId w:val="9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>Célcsoportja: elsősorban a közép- és érett felnőtt, valamint az idős korosztály.</w:t>
      </w:r>
    </w:p>
    <w:p w:rsidR="005461A6" w:rsidRPr="007E14AB" w:rsidRDefault="005461A6" w:rsidP="005461A6">
      <w:pPr>
        <w:numPr>
          <w:ilvl w:val="0"/>
          <w:numId w:val="9"/>
        </w:numPr>
        <w:rPr>
          <w:bCs/>
          <w:sz w:val="18"/>
          <w:szCs w:val="18"/>
        </w:rPr>
      </w:pPr>
      <w:proofErr w:type="spellStart"/>
      <w:r w:rsidRPr="007E14AB">
        <w:rPr>
          <w:bCs/>
          <w:sz w:val="18"/>
          <w:szCs w:val="18"/>
        </w:rPr>
        <w:t>Wellnessközpont</w:t>
      </w:r>
      <w:proofErr w:type="spellEnd"/>
      <w:r w:rsidRPr="007E14AB">
        <w:rPr>
          <w:bCs/>
          <w:sz w:val="18"/>
          <w:szCs w:val="18"/>
        </w:rPr>
        <w:t xml:space="preserve">: Gyakorlatilag minden érzékszervet érintő, relaxációt nyújtó, esztétikusan kialakított hely, amely az egészség megőrzésére és fejlesztésére alkalmas eszközökkel és létesítményekkel is felszerelt. </w:t>
      </w:r>
    </w:p>
    <w:p w:rsidR="005461A6" w:rsidRPr="007E14AB" w:rsidRDefault="005461A6" w:rsidP="005461A6">
      <w:pPr>
        <w:numPr>
          <w:ilvl w:val="0"/>
          <w:numId w:val="9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Élmény-szolgáltatásai: termálfürdő, </w:t>
      </w:r>
      <w:proofErr w:type="gramStart"/>
      <w:r w:rsidRPr="007E14AB">
        <w:rPr>
          <w:bCs/>
          <w:sz w:val="18"/>
          <w:szCs w:val="18"/>
        </w:rPr>
        <w:t>aroma fürdő</w:t>
      </w:r>
      <w:proofErr w:type="gramEnd"/>
      <w:r w:rsidRPr="007E14AB">
        <w:rPr>
          <w:bCs/>
          <w:sz w:val="18"/>
          <w:szCs w:val="18"/>
        </w:rPr>
        <w:t xml:space="preserve">, </w:t>
      </w:r>
      <w:proofErr w:type="spellStart"/>
      <w:r w:rsidRPr="007E14AB">
        <w:rPr>
          <w:bCs/>
          <w:sz w:val="18"/>
          <w:szCs w:val="18"/>
        </w:rPr>
        <w:t>távolkeleti</w:t>
      </w:r>
      <w:proofErr w:type="spellEnd"/>
      <w:r w:rsidRPr="007E14AB">
        <w:rPr>
          <w:bCs/>
          <w:sz w:val="18"/>
          <w:szCs w:val="18"/>
        </w:rPr>
        <w:t xml:space="preserve"> gyógymódok, szauna, gőzfürdő, masszázs, hangterápia (megnyugtató zene), fény terápia, szépségszalon, "wellness-bár". </w:t>
      </w:r>
    </w:p>
    <w:p w:rsidR="005461A6" w:rsidRPr="007E14AB" w:rsidRDefault="005461A6" w:rsidP="005461A6">
      <w:pPr>
        <w:numPr>
          <w:ilvl w:val="0"/>
          <w:numId w:val="9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Egészség-szolgáltatások: kardió-gépek, uszoda, vízi torna, stb.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Szellemi rekreáció</w:t>
      </w:r>
    </w:p>
    <w:p w:rsidR="005461A6" w:rsidRPr="007E14AB" w:rsidRDefault="005461A6" w:rsidP="005461A6">
      <w:pPr>
        <w:numPr>
          <w:ilvl w:val="0"/>
          <w:numId w:val="10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szellemi rekreáció elsősorban a kultúra, szórakozás és művelődés kérdéseivel, a műveltség típusaival és a kulturális élet problematikáival foglalkozik. </w:t>
      </w:r>
    </w:p>
    <w:p w:rsidR="005461A6" w:rsidRPr="007E14AB" w:rsidRDefault="005461A6" w:rsidP="005461A6">
      <w:pPr>
        <w:numPr>
          <w:ilvl w:val="0"/>
          <w:numId w:val="10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Ide tartozik valamennyi egyéb szellemi dominanciájú szabadidő eltöltés: társasági élet, szellemi játékok, rejtvényfejtés, kézimunkázás, gyűjtő hobbik, kártyázás, stb.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>Minőségi élet</w:t>
      </w:r>
    </w:p>
    <w:p w:rsidR="005461A6" w:rsidRPr="007E14AB" w:rsidRDefault="005461A6" w:rsidP="005461A6">
      <w:pPr>
        <w:numPr>
          <w:ilvl w:val="0"/>
          <w:numId w:val="11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minőségi élet a rekreáció korszerű fölfogása szerint a cél, amit a megfelelő rekreációs tevékenységek által érünk el (eredmény). </w:t>
      </w:r>
    </w:p>
    <w:p w:rsidR="005461A6" w:rsidRPr="007E14AB" w:rsidRDefault="005461A6" w:rsidP="005461A6">
      <w:pPr>
        <w:numPr>
          <w:ilvl w:val="0"/>
          <w:numId w:val="11"/>
        </w:numPr>
        <w:rPr>
          <w:bCs/>
          <w:sz w:val="18"/>
          <w:szCs w:val="18"/>
          <w:u w:val="single"/>
        </w:rPr>
      </w:pPr>
      <w:r w:rsidRPr="007E14AB">
        <w:rPr>
          <w:bCs/>
          <w:sz w:val="18"/>
          <w:szCs w:val="18"/>
        </w:rPr>
        <w:t xml:space="preserve">A minőségi élet feltétele: elégedettség a sorsunkkal. Elégedett az lehet, aki saját eszme és értékrendje szerint járja életútját. </w:t>
      </w:r>
    </w:p>
    <w:p w:rsidR="005461A6" w:rsidRPr="007E14AB" w:rsidRDefault="005461A6" w:rsidP="005461A6">
      <w:pPr>
        <w:numPr>
          <w:ilvl w:val="0"/>
          <w:numId w:val="11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</w:t>
      </w:r>
      <w:proofErr w:type="spellStart"/>
      <w:r w:rsidRPr="007E14AB">
        <w:rPr>
          <w:bCs/>
          <w:sz w:val="18"/>
          <w:szCs w:val="18"/>
        </w:rPr>
        <w:t>Csíkszentmihályi</w:t>
      </w:r>
      <w:proofErr w:type="spellEnd"/>
      <w:r w:rsidRPr="007E14AB">
        <w:rPr>
          <w:bCs/>
          <w:sz w:val="18"/>
          <w:szCs w:val="18"/>
        </w:rPr>
        <w:t xml:space="preserve"> szerint: „Két fő stratégia létezik, melynek segítségével hozzájárulhatunk életminőségünk javításához. Az egyik, hogy megpróbáljuk a külső körülményeket úgy megváltoztatni, hogy illeszkedjenek a céljainkhoz [asszimiláció], a másik pedig, hogy a külső körülmények belső észlelését próbáljuk úgy módosítani, hogy nekünk jobb legyen.”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>Kultúra</w:t>
      </w:r>
    </w:p>
    <w:p w:rsidR="005461A6" w:rsidRPr="007E14AB" w:rsidRDefault="005461A6" w:rsidP="005461A6">
      <w:pPr>
        <w:numPr>
          <w:ilvl w:val="0"/>
          <w:numId w:val="12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kultúra mindazon szellemi-, anyagi javak összessége, amit az emberiség története során felhalmozott.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Műveltség</w:t>
      </w:r>
    </w:p>
    <w:p w:rsidR="005461A6" w:rsidRPr="007E14AB" w:rsidRDefault="005461A6" w:rsidP="005461A6">
      <w:pPr>
        <w:numPr>
          <w:ilvl w:val="0"/>
          <w:numId w:val="13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>A műveltség az, amit az egyén a kultúrából elsajátított, („ki, mit birtokol belőle”).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Testkultúra</w:t>
      </w:r>
    </w:p>
    <w:p w:rsidR="005461A6" w:rsidRPr="007E14AB" w:rsidRDefault="005461A6" w:rsidP="005461A6">
      <w:pPr>
        <w:numPr>
          <w:ilvl w:val="0"/>
          <w:numId w:val="14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testkultúra az emberi tevékenység azon sajátos formája, amely magába foglalja az egészség megóvását szolgáló testgyakorlást (testedzés, rekreáció stb.), az iskolai testnevelést, valamint a versenysportot, illetve tartalmazza </w:t>
      </w:r>
      <w:proofErr w:type="gramStart"/>
      <w:r w:rsidRPr="007E14AB">
        <w:rPr>
          <w:bCs/>
          <w:sz w:val="18"/>
          <w:szCs w:val="18"/>
        </w:rPr>
        <w:t>ezen</w:t>
      </w:r>
      <w:proofErr w:type="gramEnd"/>
      <w:r w:rsidRPr="007E14AB">
        <w:rPr>
          <w:bCs/>
          <w:sz w:val="18"/>
          <w:szCs w:val="18"/>
        </w:rPr>
        <w:t xml:space="preserve"> tevékenységek tárgyi objektivációit, anyagi eszközeit és szellemi (elméleti) tükröződését.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Fittség</w:t>
      </w:r>
    </w:p>
    <w:p w:rsidR="005461A6" w:rsidRPr="007E14AB" w:rsidRDefault="005461A6" w:rsidP="005461A6">
      <w:pPr>
        <w:numPr>
          <w:ilvl w:val="0"/>
          <w:numId w:val="1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fittség a </w:t>
      </w:r>
      <w:proofErr w:type="spellStart"/>
      <w:r w:rsidRPr="007E14AB">
        <w:rPr>
          <w:bCs/>
          <w:sz w:val="18"/>
          <w:szCs w:val="18"/>
        </w:rPr>
        <w:t>fittness</w:t>
      </w:r>
      <w:proofErr w:type="spellEnd"/>
      <w:r w:rsidRPr="007E14AB">
        <w:rPr>
          <w:bCs/>
          <w:sz w:val="18"/>
          <w:szCs w:val="18"/>
        </w:rPr>
        <w:t xml:space="preserve"> fogalmából az állapotot és a célt jelenti.</w:t>
      </w:r>
    </w:p>
    <w:p w:rsidR="005461A6" w:rsidRPr="007E14AB" w:rsidRDefault="005461A6" w:rsidP="005461A6">
      <w:pPr>
        <w:numPr>
          <w:ilvl w:val="0"/>
          <w:numId w:val="1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Sokan még ma is a kondíció és erőnlét fogalmával keverik. (Jellemző adalék, hogy még az 1985-ös kiadású Sportlexikon címszavai közük is hiányzik.) </w:t>
      </w:r>
    </w:p>
    <w:p w:rsidR="005461A6" w:rsidRPr="007E14AB" w:rsidRDefault="005461A6" w:rsidP="005461A6">
      <w:pPr>
        <w:numPr>
          <w:ilvl w:val="0"/>
          <w:numId w:val="1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Rekreációs irányzatként (az egészségfejlesztési főirányhoz tartozva) az 1970-es évek közepétől, az USA-ból indulva terjed a kényelmesedő élet (fizikai inaktivitás) ellentételezésére kibontakozó választevékenység. </w:t>
      </w:r>
    </w:p>
    <w:p w:rsidR="005461A6" w:rsidRPr="007E14AB" w:rsidRDefault="005461A6" w:rsidP="005461A6">
      <w:pPr>
        <w:numPr>
          <w:ilvl w:val="0"/>
          <w:numId w:val="1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Célcsoportja: elsősorban a fiatal felnőtt és részben a közép felnőtt korosztály. </w:t>
      </w:r>
    </w:p>
    <w:p w:rsidR="005461A6" w:rsidRPr="007E14AB" w:rsidRDefault="005461A6" w:rsidP="005461A6">
      <w:pPr>
        <w:numPr>
          <w:ilvl w:val="0"/>
          <w:numId w:val="15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lastRenderedPageBreak/>
        <w:t xml:space="preserve"> </w:t>
      </w:r>
      <w:proofErr w:type="gramStart"/>
      <w:r w:rsidRPr="007E14AB">
        <w:rPr>
          <w:bCs/>
          <w:sz w:val="18"/>
          <w:szCs w:val="18"/>
        </w:rPr>
        <w:t>Eszköze(</w:t>
      </w:r>
      <w:proofErr w:type="gramEnd"/>
      <w:r w:rsidRPr="007E14AB">
        <w:rPr>
          <w:bCs/>
          <w:sz w:val="18"/>
          <w:szCs w:val="18"/>
        </w:rPr>
        <w:t xml:space="preserve">i): aerob-, izom- (Test &amp; </w:t>
      </w:r>
      <w:proofErr w:type="spellStart"/>
      <w:r w:rsidRPr="007E14AB">
        <w:rPr>
          <w:bCs/>
          <w:sz w:val="18"/>
          <w:szCs w:val="18"/>
        </w:rPr>
        <w:t>AlakFormálás</w:t>
      </w:r>
      <w:proofErr w:type="spellEnd"/>
      <w:r w:rsidRPr="007E14AB">
        <w:rPr>
          <w:bCs/>
          <w:sz w:val="18"/>
          <w:szCs w:val="18"/>
        </w:rPr>
        <w:t xml:space="preserve">), sport- és komplex edzés.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Body-terror</w:t>
      </w:r>
    </w:p>
    <w:p w:rsidR="005461A6" w:rsidRPr="007E14AB" w:rsidRDefault="005461A6" w:rsidP="005461A6">
      <w:pPr>
        <w:numPr>
          <w:ilvl w:val="0"/>
          <w:numId w:val="1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szabadidő-ipar a fejlett ipari országok GDP-jének egyre jelentősebb részét adja. </w:t>
      </w:r>
    </w:p>
    <w:p w:rsidR="005461A6" w:rsidRPr="007E14AB" w:rsidRDefault="005461A6" w:rsidP="005461A6">
      <w:pPr>
        <w:numPr>
          <w:ilvl w:val="0"/>
          <w:numId w:val="1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Eszközök, létesítmények és szolgáltatások, sőt annak legdinamikusabban fejlődő ágazata a turizmus óriási pénzeket mozgat. Ezen belül sajátosan a divat, hollywoodi-példaképek, de különösen a „szépészeti ipar” terrorizál bennünket.</w:t>
      </w:r>
    </w:p>
    <w:p w:rsidR="005461A6" w:rsidRPr="007E14AB" w:rsidRDefault="005461A6" w:rsidP="005461A6">
      <w:pPr>
        <w:numPr>
          <w:ilvl w:val="0"/>
          <w:numId w:val="1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Fogyókúrák, zsírleszívás, plasztikai sebészet, táplálék-kiegészítők, élelmiszeripari lobbyk. Ez a „body terrornak” nevezett befolyásolás elsősorban a testsúlyra, az alakra irányul, de hozadékában ott van a táplálkozással kapcsolatos lobbi is.</w:t>
      </w:r>
    </w:p>
    <w:p w:rsidR="005461A6" w:rsidRPr="007E14AB" w:rsidRDefault="005461A6" w:rsidP="005461A6">
      <w:pPr>
        <w:numPr>
          <w:ilvl w:val="0"/>
          <w:numId w:val="1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 szociológusok már évek óta Mc </w:t>
      </w:r>
      <w:proofErr w:type="spellStart"/>
      <w:r w:rsidRPr="007E14AB">
        <w:rPr>
          <w:bCs/>
          <w:sz w:val="18"/>
          <w:szCs w:val="18"/>
        </w:rPr>
        <w:t>Donaldizmusnak</w:t>
      </w:r>
      <w:proofErr w:type="spellEnd"/>
      <w:r w:rsidRPr="007E14AB">
        <w:rPr>
          <w:bCs/>
          <w:sz w:val="18"/>
          <w:szCs w:val="18"/>
        </w:rPr>
        <w:t xml:space="preserve"> nevezik ezt a világméretű támadást (Cola, gyorséttermek); a globalizáció egyik domináns elemét. Ennek jó oldala az, hogy hatására figyelmet fordítunk, foglalkozunk testünkkel; ápoljuk, ha kell, formáljuk. </w:t>
      </w:r>
    </w:p>
    <w:p w:rsidR="005461A6" w:rsidRPr="007E14AB" w:rsidRDefault="005461A6" w:rsidP="005461A6">
      <w:pPr>
        <w:numPr>
          <w:ilvl w:val="0"/>
          <w:numId w:val="1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>A másik „terrorizált terület” az üzleti oldalról megdolgozott sportfogyasztás, a teljesítményelvű irányzatnál érintett (üzleti érdekből szervezett) tízezres futóversenyek tucatjainak „őrülete” világszerte, illetve a túl korai sportolásra késztetés az egészség jelszavával (magyarán sportoltatás óvodáskorban a természetes mozgások, játékos tevékenységek helyett, ugyanakkor az iskola már az érvényesülés, a karrierépítés terepe, amibe egyre kevésbé fér bele a sportolás időterhelése)…</w:t>
      </w:r>
    </w:p>
    <w:p w:rsidR="005461A6" w:rsidRPr="007E14AB" w:rsidRDefault="005461A6" w:rsidP="005461A6">
      <w:pPr>
        <w:numPr>
          <w:ilvl w:val="0"/>
          <w:numId w:val="16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Sajátos ellenpontja mindennek a civilizációs fejlődés riasztó trendje, az „</w:t>
      </w:r>
      <w:proofErr w:type="spellStart"/>
      <w:r w:rsidRPr="007E14AB">
        <w:rPr>
          <w:bCs/>
          <w:sz w:val="18"/>
          <w:szCs w:val="18"/>
        </w:rPr>
        <w:t>anti-body-terror</w:t>
      </w:r>
      <w:proofErr w:type="spellEnd"/>
      <w:r w:rsidRPr="007E14AB">
        <w:rPr>
          <w:bCs/>
          <w:sz w:val="18"/>
          <w:szCs w:val="18"/>
        </w:rPr>
        <w:t xml:space="preserve">”: a naphosszat a TV; számítógép játékprogramok, majd internet) előtt ülő, a jövő évezred (távtanuló-távdolgozó) ülő embere, a homo </w:t>
      </w:r>
      <w:proofErr w:type="spellStart"/>
      <w:r w:rsidRPr="007E14AB">
        <w:rPr>
          <w:bCs/>
          <w:sz w:val="18"/>
          <w:szCs w:val="18"/>
        </w:rPr>
        <w:t>sitting</w:t>
      </w:r>
      <w:proofErr w:type="spellEnd"/>
      <w:r w:rsidRPr="007E14AB">
        <w:rPr>
          <w:bCs/>
          <w:sz w:val="18"/>
          <w:szCs w:val="18"/>
        </w:rPr>
        <w:t xml:space="preserve">.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Default="005461A6" w:rsidP="005461A6">
      <w:pPr>
        <w:rPr>
          <w:b/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Civilizáció</w:t>
      </w:r>
    </w:p>
    <w:p w:rsidR="005461A6" w:rsidRPr="007E14AB" w:rsidRDefault="005461A6" w:rsidP="005461A6">
      <w:pPr>
        <w:numPr>
          <w:ilvl w:val="0"/>
          <w:numId w:val="1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civilizáció a társadalmi fejlődésnek az ősközösség (vadság, és barbárság kora) után következő, a munkamegosztást létrehozó korszaka. </w:t>
      </w:r>
    </w:p>
    <w:p w:rsidR="005461A6" w:rsidRPr="007E14AB" w:rsidRDefault="005461A6" w:rsidP="005461A6">
      <w:pPr>
        <w:numPr>
          <w:ilvl w:val="0"/>
          <w:numId w:val="1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 Általában az anyagi-technikai és szellemi színvonalnak (kultúrának) az adott népcsoportot jellemző (általában fejlettebb értelemben használt) foka. </w:t>
      </w:r>
    </w:p>
    <w:p w:rsidR="005461A6" w:rsidRPr="007E14AB" w:rsidRDefault="005461A6" w:rsidP="005461A6">
      <w:pPr>
        <w:numPr>
          <w:ilvl w:val="0"/>
          <w:numId w:val="1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 kultúra szinonimájaként is használják. </w:t>
      </w:r>
    </w:p>
    <w:p w:rsidR="005461A6" w:rsidRPr="007E14AB" w:rsidRDefault="005461A6" w:rsidP="005461A6">
      <w:pPr>
        <w:numPr>
          <w:ilvl w:val="0"/>
          <w:numId w:val="17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 civilizációs fejlődés az emberiség kultúrtörténetének időrendje, kor-képe. [Ahogy és amennyit az emberiség rendelkezésére álló kulturális javakból az adott nép (népcsoport) elsajátított, birtokol.] 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>Civilizációs ártalmak</w:t>
      </w:r>
    </w:p>
    <w:p w:rsidR="005461A6" w:rsidRPr="007E14AB" w:rsidRDefault="005461A6" w:rsidP="005461A6">
      <w:pPr>
        <w:numPr>
          <w:ilvl w:val="0"/>
          <w:numId w:val="1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civilizációs ártalmak az emberiség fejlődéstörténetének (civilizációs fejlődés) hamar és könnyen megszokható előnyeit (urbanizált életmód, jó infrastruktúra, a gépek által kényelmessé vált mindennapok, a közlekedés fölgyorsulása, telekommunikáció, a soha-nemlátott termelékenység, illetve a mezőgazdaságban a terméseredmények) kísérő jelenségeként annak árnyoldalai is megjelentek. </w:t>
      </w:r>
    </w:p>
    <w:p w:rsidR="005461A6" w:rsidRPr="007E14AB" w:rsidRDefault="005461A6" w:rsidP="005461A6">
      <w:pPr>
        <w:numPr>
          <w:ilvl w:val="0"/>
          <w:numId w:val="1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civilizációs ártalmak négy jellemző csoportja a következő: </w:t>
      </w:r>
    </w:p>
    <w:p w:rsidR="005461A6" w:rsidRPr="007E14AB" w:rsidRDefault="005461A6" w:rsidP="005461A6">
      <w:pPr>
        <w:numPr>
          <w:ilvl w:val="0"/>
          <w:numId w:val="1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 fizikai aktivitás drasztikus csökkenése és egyoldalúvá válása. Gépesítés, automatizálás, a közlekedés „ülő-komfortja”, homo </w:t>
      </w:r>
      <w:proofErr w:type="spellStart"/>
      <w:r w:rsidRPr="007E14AB">
        <w:rPr>
          <w:bCs/>
          <w:sz w:val="18"/>
          <w:szCs w:val="18"/>
        </w:rPr>
        <w:t>sitting</w:t>
      </w:r>
      <w:proofErr w:type="spellEnd"/>
      <w:r w:rsidRPr="007E14AB">
        <w:rPr>
          <w:bCs/>
          <w:sz w:val="18"/>
          <w:szCs w:val="18"/>
        </w:rPr>
        <w:t xml:space="preserve"> életmód. </w:t>
      </w:r>
    </w:p>
    <w:p w:rsidR="005461A6" w:rsidRPr="007E14AB" w:rsidRDefault="005461A6" w:rsidP="005461A6">
      <w:pPr>
        <w:numPr>
          <w:ilvl w:val="0"/>
          <w:numId w:val="1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(Di</w:t>
      </w:r>
      <w:proofErr w:type="gramStart"/>
      <w:r w:rsidRPr="007E14AB">
        <w:rPr>
          <w:bCs/>
          <w:sz w:val="18"/>
          <w:szCs w:val="18"/>
        </w:rPr>
        <w:t>)stressz</w:t>
      </w:r>
      <w:proofErr w:type="gramEnd"/>
      <w:r w:rsidRPr="007E14AB">
        <w:rPr>
          <w:bCs/>
          <w:sz w:val="18"/>
          <w:szCs w:val="18"/>
        </w:rPr>
        <w:t>. Teljesítmény- és időkényszer, túlzsúfolt életterek és közlekedés.</w:t>
      </w:r>
    </w:p>
    <w:p w:rsidR="005461A6" w:rsidRPr="007E14AB" w:rsidRDefault="005461A6" w:rsidP="005461A6">
      <w:pPr>
        <w:numPr>
          <w:ilvl w:val="0"/>
          <w:numId w:val="1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Túlfogyasztás. A jóléti, illetve a fogyasztói társadalmak embere táplálkozásban, nyersanyagban, energiában, stb. aránytalanul és főként pazarlóan él.</w:t>
      </w:r>
    </w:p>
    <w:p w:rsidR="005461A6" w:rsidRPr="007E14AB" w:rsidRDefault="005461A6" w:rsidP="005461A6">
      <w:pPr>
        <w:numPr>
          <w:ilvl w:val="0"/>
          <w:numId w:val="18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Környezeti ártalmak. Az erdőirtásokkal indulóan a fosszilis tüzelőanyagok nyakló nélküli használata, a kemizálás, s a </w:t>
      </w:r>
      <w:proofErr w:type="spellStart"/>
      <w:r w:rsidRPr="007E14AB">
        <w:rPr>
          <w:bCs/>
          <w:sz w:val="18"/>
          <w:szCs w:val="18"/>
        </w:rPr>
        <w:t>megapoliszok</w:t>
      </w:r>
      <w:proofErr w:type="spellEnd"/>
      <w:r w:rsidRPr="007E14AB">
        <w:rPr>
          <w:bCs/>
          <w:sz w:val="18"/>
          <w:szCs w:val="18"/>
        </w:rPr>
        <w:t xml:space="preserve"> puszta létén keresztül az emberiség kumulatív módon károsította a természetes és mesterséges környezetét.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sz w:val="18"/>
          <w:szCs w:val="18"/>
        </w:rPr>
      </w:pPr>
      <w:r w:rsidRPr="007E14AB">
        <w:rPr>
          <w:b/>
          <w:bCs/>
          <w:sz w:val="18"/>
          <w:szCs w:val="18"/>
        </w:rPr>
        <w:t>Civilizációs betegségek</w:t>
      </w:r>
    </w:p>
    <w:p w:rsidR="005461A6" w:rsidRPr="007E14AB" w:rsidRDefault="005461A6" w:rsidP="005461A6">
      <w:pPr>
        <w:numPr>
          <w:ilvl w:val="0"/>
          <w:numId w:val="19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civilizációs betegségek elsősorban a civilizációs ártalmak, a </w:t>
      </w:r>
      <w:proofErr w:type="spellStart"/>
      <w:r w:rsidRPr="007E14AB">
        <w:rPr>
          <w:bCs/>
          <w:sz w:val="18"/>
          <w:szCs w:val="18"/>
        </w:rPr>
        <w:t>mozásszegény</w:t>
      </w:r>
      <w:proofErr w:type="spellEnd"/>
      <w:r w:rsidRPr="007E14AB">
        <w:rPr>
          <w:bCs/>
          <w:sz w:val="18"/>
          <w:szCs w:val="18"/>
        </w:rPr>
        <w:t xml:space="preserve"> életmód, az (alkalmazkodóképesség határain túli) idegi-, pszichikai megterhelés, a helytelen táplálkozás és a szenvedélybetegségek, valamint a környezeti ártalmak következtében jellegzetes betegségcsoportok kialakulása vált a fejlett világban tömegek halálokává, de legalábbis életminőség rontó betegségévé (morbiditás). </w:t>
      </w:r>
    </w:p>
    <w:p w:rsidR="005461A6" w:rsidRPr="007E14AB" w:rsidRDefault="005461A6" w:rsidP="005461A6">
      <w:pPr>
        <w:numPr>
          <w:ilvl w:val="0"/>
          <w:numId w:val="19"/>
        </w:numPr>
        <w:rPr>
          <w:bCs/>
          <w:sz w:val="18"/>
          <w:szCs w:val="18"/>
          <w:u w:val="single"/>
        </w:rPr>
      </w:pPr>
      <w:r w:rsidRPr="007E14AB">
        <w:rPr>
          <w:bCs/>
          <w:sz w:val="18"/>
          <w:szCs w:val="18"/>
        </w:rPr>
        <w:t xml:space="preserve">A 4 jellegzetes betegségcsoport első kettője legfőbb halálokként híres ült el, míg a továbbiak „csak” életminőség-rontóak. </w:t>
      </w:r>
    </w:p>
    <w:p w:rsidR="005461A6" w:rsidRPr="007E14AB" w:rsidRDefault="005461A6" w:rsidP="005461A6">
      <w:pPr>
        <w:numPr>
          <w:ilvl w:val="0"/>
          <w:numId w:val="19"/>
        </w:numPr>
        <w:rPr>
          <w:bCs/>
          <w:sz w:val="18"/>
          <w:szCs w:val="18"/>
          <w:u w:val="single"/>
        </w:rPr>
      </w:pPr>
      <w:r w:rsidRPr="007E14AB">
        <w:rPr>
          <w:bCs/>
          <w:sz w:val="18"/>
          <w:szCs w:val="18"/>
        </w:rPr>
        <w:t xml:space="preserve"> Keringési betegségek. Az előzményei között az érelmeszesedés és a magas- vérnyomás említhető. Igazi veszélyessége az infarktusban és az agyi katasztrófában (stroke) nyilvánul meg.</w:t>
      </w:r>
    </w:p>
    <w:p w:rsidR="005461A6" w:rsidRPr="007E14AB" w:rsidRDefault="005461A6" w:rsidP="005461A6">
      <w:pPr>
        <w:numPr>
          <w:ilvl w:val="0"/>
          <w:numId w:val="19"/>
        </w:numPr>
        <w:rPr>
          <w:bCs/>
          <w:sz w:val="18"/>
          <w:szCs w:val="18"/>
          <w:u w:val="single"/>
        </w:rPr>
      </w:pPr>
      <w:r w:rsidRPr="007E14AB">
        <w:rPr>
          <w:bCs/>
          <w:sz w:val="18"/>
          <w:szCs w:val="18"/>
        </w:rPr>
        <w:t xml:space="preserve"> Daganatos megbetegedések. Kitüntetetten a rák, nőknél elsősorban </w:t>
      </w:r>
      <w:proofErr w:type="gramStart"/>
      <w:r w:rsidRPr="007E14AB">
        <w:rPr>
          <w:bCs/>
          <w:sz w:val="18"/>
          <w:szCs w:val="18"/>
        </w:rPr>
        <w:t>a</w:t>
      </w:r>
      <w:proofErr w:type="gramEnd"/>
      <w:r w:rsidRPr="007E14AB">
        <w:rPr>
          <w:bCs/>
          <w:sz w:val="18"/>
          <w:szCs w:val="18"/>
        </w:rPr>
        <w:t xml:space="preserve"> emlő- és méhnyak-, férfiaknál a tüdő- és prosztatarák. Újabb „célterület” a vastag- és végbél.</w:t>
      </w:r>
    </w:p>
    <w:p w:rsidR="005461A6" w:rsidRPr="007E14AB" w:rsidRDefault="005461A6" w:rsidP="005461A6">
      <w:pPr>
        <w:numPr>
          <w:ilvl w:val="0"/>
          <w:numId w:val="19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Mozgásszervi betegségek. </w:t>
      </w:r>
      <w:proofErr w:type="spellStart"/>
      <w:r w:rsidRPr="007E14AB">
        <w:rPr>
          <w:bCs/>
          <w:sz w:val="18"/>
          <w:szCs w:val="18"/>
        </w:rPr>
        <w:t>Ostheoporosis</w:t>
      </w:r>
      <w:proofErr w:type="spellEnd"/>
      <w:r w:rsidRPr="007E14AB">
        <w:rPr>
          <w:bCs/>
          <w:sz w:val="18"/>
          <w:szCs w:val="18"/>
        </w:rPr>
        <w:t xml:space="preserve"> (csontritkulás), </w:t>
      </w:r>
      <w:proofErr w:type="spellStart"/>
      <w:r w:rsidRPr="007E14AB">
        <w:rPr>
          <w:bCs/>
          <w:sz w:val="18"/>
          <w:szCs w:val="18"/>
        </w:rPr>
        <w:t>arthrosis</w:t>
      </w:r>
      <w:proofErr w:type="spellEnd"/>
      <w:r w:rsidRPr="007E14AB">
        <w:rPr>
          <w:bCs/>
          <w:sz w:val="18"/>
          <w:szCs w:val="18"/>
        </w:rPr>
        <w:t xml:space="preserve"> (</w:t>
      </w:r>
      <w:proofErr w:type="spellStart"/>
      <w:r w:rsidRPr="007E14AB">
        <w:rPr>
          <w:bCs/>
          <w:sz w:val="18"/>
          <w:szCs w:val="18"/>
        </w:rPr>
        <w:t>izületi</w:t>
      </w:r>
      <w:proofErr w:type="spellEnd"/>
      <w:r w:rsidRPr="007E14AB">
        <w:rPr>
          <w:bCs/>
          <w:sz w:val="18"/>
          <w:szCs w:val="18"/>
        </w:rPr>
        <w:t xml:space="preserve"> deformitások, gyulladások) és reumatikus megbetegedések, valamint meszesedések.</w:t>
      </w:r>
    </w:p>
    <w:p w:rsidR="005461A6" w:rsidRPr="007E14AB" w:rsidRDefault="005461A6" w:rsidP="005461A6">
      <w:pPr>
        <w:numPr>
          <w:ilvl w:val="0"/>
          <w:numId w:val="19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Idegrendszeri pszichés zavarok betegségek. Szenvedélybetegség (depresszió), kényszerességek (mániák), szorongások, félelmek (fóbiák).</w:t>
      </w:r>
    </w:p>
    <w:p w:rsidR="005461A6" w:rsidRPr="007E14AB" w:rsidRDefault="005461A6" w:rsidP="005461A6">
      <w:pPr>
        <w:rPr>
          <w:bCs/>
          <w:sz w:val="18"/>
          <w:szCs w:val="18"/>
        </w:rPr>
      </w:pPr>
    </w:p>
    <w:p w:rsidR="005461A6" w:rsidRPr="007E14AB" w:rsidRDefault="005461A6" w:rsidP="005461A6">
      <w:pPr>
        <w:rPr>
          <w:b/>
          <w:bCs/>
          <w:sz w:val="18"/>
          <w:szCs w:val="18"/>
        </w:rPr>
      </w:pPr>
      <w:r w:rsidRPr="007E14AB">
        <w:rPr>
          <w:b/>
          <w:bCs/>
          <w:sz w:val="18"/>
          <w:szCs w:val="18"/>
        </w:rPr>
        <w:t>Rehabilitáció</w:t>
      </w:r>
    </w:p>
    <w:p w:rsidR="005461A6" w:rsidRPr="007E14AB" w:rsidRDefault="005461A6" w:rsidP="005461A6">
      <w:pPr>
        <w:numPr>
          <w:ilvl w:val="0"/>
          <w:numId w:val="20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A rehabilitáció a munkaképesség helyreállítása megfelelő eljárásokkal. </w:t>
      </w:r>
    </w:p>
    <w:p w:rsidR="005461A6" w:rsidRPr="007E14AB" w:rsidRDefault="005461A6" w:rsidP="005461A6">
      <w:pPr>
        <w:numPr>
          <w:ilvl w:val="0"/>
          <w:numId w:val="20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lastRenderedPageBreak/>
        <w:t xml:space="preserve"> A munkára és a mindennapi teendők ellátására való alkalmasság helyreállításában a sportok és sajátos fizikai aktivitások (gyógytestnevelés, speciális gyakorlatok) a korszerű rehabilitációs eljárások fontos </w:t>
      </w:r>
      <w:proofErr w:type="spellStart"/>
      <w:r w:rsidRPr="007E14AB">
        <w:rPr>
          <w:bCs/>
          <w:sz w:val="18"/>
          <w:szCs w:val="18"/>
        </w:rPr>
        <w:t>testkultúrális</w:t>
      </w:r>
      <w:proofErr w:type="spellEnd"/>
      <w:r w:rsidRPr="007E14AB">
        <w:rPr>
          <w:bCs/>
          <w:sz w:val="18"/>
          <w:szCs w:val="18"/>
        </w:rPr>
        <w:t xml:space="preserve"> eszközei. </w:t>
      </w:r>
    </w:p>
    <w:p w:rsidR="005461A6" w:rsidRPr="007E14AB" w:rsidRDefault="005461A6" w:rsidP="005461A6">
      <w:pPr>
        <w:numPr>
          <w:ilvl w:val="0"/>
          <w:numId w:val="20"/>
        </w:numPr>
        <w:rPr>
          <w:bCs/>
          <w:sz w:val="18"/>
          <w:szCs w:val="18"/>
        </w:rPr>
      </w:pPr>
      <w:r w:rsidRPr="007E14AB">
        <w:rPr>
          <w:bCs/>
          <w:sz w:val="18"/>
          <w:szCs w:val="18"/>
        </w:rPr>
        <w:t xml:space="preserve"> Az egészségügy a </w:t>
      </w:r>
      <w:proofErr w:type="spellStart"/>
      <w:r w:rsidRPr="007E14AB">
        <w:rPr>
          <w:bCs/>
          <w:sz w:val="18"/>
          <w:szCs w:val="18"/>
        </w:rPr>
        <w:t>fizio-</w:t>
      </w:r>
      <w:proofErr w:type="spellEnd"/>
      <w:r w:rsidRPr="007E14AB">
        <w:rPr>
          <w:bCs/>
          <w:sz w:val="18"/>
          <w:szCs w:val="18"/>
        </w:rPr>
        <w:t xml:space="preserve"> és fizikoterápiás módszerek széles skáláját használja. </w:t>
      </w:r>
    </w:p>
    <w:p w:rsidR="005461A6" w:rsidRPr="007E14AB" w:rsidRDefault="005461A6" w:rsidP="005461A6">
      <w:pPr>
        <w:rPr>
          <w:sz w:val="18"/>
          <w:szCs w:val="18"/>
        </w:rPr>
      </w:pPr>
    </w:p>
    <w:p w:rsidR="005461A6" w:rsidRPr="007E14AB" w:rsidRDefault="005461A6" w:rsidP="005461A6">
      <w:pPr>
        <w:rPr>
          <w:sz w:val="18"/>
          <w:szCs w:val="18"/>
        </w:rPr>
      </w:pPr>
    </w:p>
    <w:p w:rsidR="005461A6" w:rsidRPr="007E14AB" w:rsidRDefault="005461A6" w:rsidP="005461A6">
      <w:pPr>
        <w:rPr>
          <w:sz w:val="18"/>
          <w:szCs w:val="18"/>
        </w:rPr>
      </w:pPr>
    </w:p>
    <w:p w:rsidR="005461A6" w:rsidRPr="007E14AB" w:rsidRDefault="005461A6" w:rsidP="005461A6">
      <w:pPr>
        <w:rPr>
          <w:sz w:val="18"/>
          <w:szCs w:val="18"/>
        </w:rPr>
      </w:pPr>
    </w:p>
    <w:p w:rsidR="00AF0875" w:rsidRDefault="00AF0875"/>
    <w:sectPr w:rsidR="00AF0875" w:rsidSect="00AF0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707FF"/>
    <w:multiLevelType w:val="hybridMultilevel"/>
    <w:tmpl w:val="F05811DC"/>
    <w:lvl w:ilvl="0" w:tplc="A5D20B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2384E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8EA01C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53CAE8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4C024D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72A801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7006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5F255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16C9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>
    <w:nsid w:val="0FED3C82"/>
    <w:multiLevelType w:val="hybridMultilevel"/>
    <w:tmpl w:val="ED56A594"/>
    <w:lvl w:ilvl="0" w:tplc="C41A96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E1BC76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B74A14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0150C9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F4C4A2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98C8C2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A42F5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9984F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04A87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>
    <w:nsid w:val="10221548"/>
    <w:multiLevelType w:val="hybridMultilevel"/>
    <w:tmpl w:val="499420F8"/>
    <w:lvl w:ilvl="0" w:tplc="4F7A5E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31C6D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109F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256E6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BB9008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5E46B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FA74C3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6FCE9E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79854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3">
    <w:nsid w:val="1949491A"/>
    <w:multiLevelType w:val="hybridMultilevel"/>
    <w:tmpl w:val="66428888"/>
    <w:lvl w:ilvl="0" w:tplc="551A4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C9E288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3CEFE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E3FE01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5240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EF4490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4B8A6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A72BB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00B0D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4">
    <w:nsid w:val="258104D9"/>
    <w:multiLevelType w:val="hybridMultilevel"/>
    <w:tmpl w:val="429E3030"/>
    <w:lvl w:ilvl="0" w:tplc="0802A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1E2852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0F6F0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9D452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F36C27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6B401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86ED2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0B1A46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426C2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5">
    <w:nsid w:val="36883D10"/>
    <w:multiLevelType w:val="hybridMultilevel"/>
    <w:tmpl w:val="B6B020E8"/>
    <w:lvl w:ilvl="0" w:tplc="D278C6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DEA23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A9E8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26214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C58B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0A8CFA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214CD9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63CCE4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E11EC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6">
    <w:nsid w:val="3F8A4448"/>
    <w:multiLevelType w:val="hybridMultilevel"/>
    <w:tmpl w:val="829ADBCA"/>
    <w:lvl w:ilvl="0" w:tplc="88EAF1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DB84E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4C0CE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6B622D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7F0A0C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98C8D0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486A65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0CA8DE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9A0AD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7">
    <w:nsid w:val="4012356E"/>
    <w:multiLevelType w:val="hybridMultilevel"/>
    <w:tmpl w:val="FCD413CC"/>
    <w:lvl w:ilvl="0" w:tplc="E4008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14625F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525059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714E44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9C637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EE666B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D44275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D1BC99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6B946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8">
    <w:nsid w:val="46D34DC4"/>
    <w:multiLevelType w:val="hybridMultilevel"/>
    <w:tmpl w:val="1F347CB0"/>
    <w:lvl w:ilvl="0" w:tplc="E82EE8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A9C45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8C726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278CA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76E4A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14288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883AA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02C0D8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0AAD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9">
    <w:nsid w:val="524D2995"/>
    <w:multiLevelType w:val="hybridMultilevel"/>
    <w:tmpl w:val="F702D33E"/>
    <w:lvl w:ilvl="0" w:tplc="B0507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A9E8A4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88EC6F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4B4FC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18809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C24AE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B6F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6FB4B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B4EB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0">
    <w:nsid w:val="52F13C6B"/>
    <w:multiLevelType w:val="hybridMultilevel"/>
    <w:tmpl w:val="09E62922"/>
    <w:lvl w:ilvl="0" w:tplc="583EAC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7B1A1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F7E244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955EE4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34D8A5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D262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9F308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3BA91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0AEC9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>
    <w:nsid w:val="574D7633"/>
    <w:multiLevelType w:val="hybridMultilevel"/>
    <w:tmpl w:val="9616557E"/>
    <w:lvl w:ilvl="0" w:tplc="5F1AC1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D6701F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C1EA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8B4697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8D8BB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8BAF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92426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FCA44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47AA97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2">
    <w:nsid w:val="59AD7CB5"/>
    <w:multiLevelType w:val="hybridMultilevel"/>
    <w:tmpl w:val="EF82149A"/>
    <w:lvl w:ilvl="0" w:tplc="CB088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271A7D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90087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28B02F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F2FC44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9ABC93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943A0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342FE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FA2AE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3">
    <w:nsid w:val="5B714FD3"/>
    <w:multiLevelType w:val="hybridMultilevel"/>
    <w:tmpl w:val="4CD6343A"/>
    <w:lvl w:ilvl="0" w:tplc="E5EC3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339669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E90F7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616FC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3E0DD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06D092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46A85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BC68D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877874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>
    <w:nsid w:val="5D096325"/>
    <w:multiLevelType w:val="hybridMultilevel"/>
    <w:tmpl w:val="8CBC6B5E"/>
    <w:lvl w:ilvl="0" w:tplc="5462C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A41682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F3A7C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7263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D9A4B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507861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C6CB9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32822F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826DA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5">
    <w:nsid w:val="6A03554F"/>
    <w:multiLevelType w:val="hybridMultilevel"/>
    <w:tmpl w:val="135275B8"/>
    <w:lvl w:ilvl="0" w:tplc="8A3CB4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546E1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4DFE68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EC6BB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B3DEF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EE107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B3E75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1F4D0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06AC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6">
    <w:nsid w:val="6ACC612D"/>
    <w:multiLevelType w:val="hybridMultilevel"/>
    <w:tmpl w:val="AF643AE8"/>
    <w:lvl w:ilvl="0" w:tplc="1E3683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4EE06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EFC63F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91FE4C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780C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42E90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D14AB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637291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0C9C00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7">
    <w:nsid w:val="75D2580D"/>
    <w:multiLevelType w:val="hybridMultilevel"/>
    <w:tmpl w:val="4C4A2C6E"/>
    <w:lvl w:ilvl="0" w:tplc="E95042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94C10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DE81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3AE2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1889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7E1D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0C0B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7E7C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68E1C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BDC04A4"/>
    <w:multiLevelType w:val="hybridMultilevel"/>
    <w:tmpl w:val="5672B9CA"/>
    <w:lvl w:ilvl="0" w:tplc="F0B4C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3272C6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1B76E7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992CC8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536005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DB24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332A40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33ECF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12DCEB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9">
    <w:nsid w:val="7FA104F3"/>
    <w:multiLevelType w:val="hybridMultilevel"/>
    <w:tmpl w:val="FE606636"/>
    <w:lvl w:ilvl="0" w:tplc="880831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B4066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5D586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97CCFC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0F92D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494DC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456CD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5A944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63624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num w:numId="1">
    <w:abstractNumId w:val="8"/>
  </w:num>
  <w:num w:numId="2">
    <w:abstractNumId w:val="7"/>
  </w:num>
  <w:num w:numId="3">
    <w:abstractNumId w:val="15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17"/>
  </w:num>
  <w:num w:numId="9">
    <w:abstractNumId w:val="16"/>
  </w:num>
  <w:num w:numId="10">
    <w:abstractNumId w:val="12"/>
  </w:num>
  <w:num w:numId="11">
    <w:abstractNumId w:val="11"/>
  </w:num>
  <w:num w:numId="12">
    <w:abstractNumId w:val="4"/>
  </w:num>
  <w:num w:numId="13">
    <w:abstractNumId w:val="13"/>
  </w:num>
  <w:num w:numId="14">
    <w:abstractNumId w:val="10"/>
  </w:num>
  <w:num w:numId="15">
    <w:abstractNumId w:val="3"/>
  </w:num>
  <w:num w:numId="16">
    <w:abstractNumId w:val="14"/>
  </w:num>
  <w:num w:numId="17">
    <w:abstractNumId w:val="19"/>
  </w:num>
  <w:num w:numId="18">
    <w:abstractNumId w:val="18"/>
  </w:num>
  <w:num w:numId="19">
    <w:abstractNumId w:val="1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61A6"/>
    <w:rsid w:val="005461A6"/>
    <w:rsid w:val="00AF0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46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1745</Words>
  <Characters>12046</Characters>
  <Application>Microsoft Office Word</Application>
  <DocSecurity>0</DocSecurity>
  <Lines>100</Lines>
  <Paragraphs>27</Paragraphs>
  <ScaleCrop>false</ScaleCrop>
  <Company>KJK</Company>
  <LinksUpToDate>false</LinksUpToDate>
  <CharactersWithSpaces>13764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Tanar</dc:creator>
  <cp:keywords/>
  <dc:description/>
  <cp:lastModifiedBy>Tanar</cp:lastModifiedBy>
  <cp:revision>1</cp:revision>
  <dcterms:created xsi:type="dcterms:W3CDTF">2011-10-03T06:33:00Z</dcterms:created>
  <dcterms:modified xsi:type="dcterms:W3CDTF">2011-10-03T06:34:00Z</dcterms:modified>
</cp:coreProperties>
</file>